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:rsidR="00B52777" w:rsidRPr="00587648" w:rsidRDefault="008F7BB0" w:rsidP="00157435">
      <w:pPr>
        <w:jc w:val="both"/>
        <w:rPr>
          <w:rFonts w:ascii="Georgia" w:hAnsi="Georgia"/>
          <w:b/>
          <w:sz w:val="22"/>
          <w:szCs w:val="22"/>
        </w:rPr>
      </w:pPr>
      <w:r w:rsidRPr="00587648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5DB40" wp14:editId="2F78F32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CE0648" w:rsidRDefault="005F719B" w:rsidP="002944CA">
                            <w:pPr>
                              <w:jc w:val="right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Warszawa, </w:t>
                            </w:r>
                            <w:r w:rsidR="00157435" w:rsidRPr="00CE0648">
                              <w:rPr>
                                <w:rFonts w:ascii="Garamond" w:hAnsi="Garamond"/>
                                <w:szCs w:val="22"/>
                              </w:rPr>
                              <w:t>22</w:t>
                            </w:r>
                            <w:r w:rsidR="00CF2E75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="00BE1ED6" w:rsidRPr="00CE0648">
                              <w:rPr>
                                <w:rFonts w:ascii="Garamond" w:hAnsi="Garamond"/>
                                <w:szCs w:val="22"/>
                              </w:rPr>
                              <w:t>czerwca</w:t>
                            </w:r>
                            <w:r w:rsidR="00FD493D" w:rsidRPr="00CE0648">
                              <w:rPr>
                                <w:rFonts w:ascii="Garamond" w:hAnsi="Garamond"/>
                                <w:szCs w:val="22"/>
                              </w:rPr>
                              <w:t xml:space="preserve"> </w:t>
                            </w:r>
                            <w:r w:rsidRPr="00CE0648">
                              <w:rPr>
                                <w:rFonts w:ascii="Garamond" w:hAnsi="Garamond"/>
                                <w:szCs w:val="22"/>
                              </w:rPr>
                              <w:t>202</w:t>
                            </w:r>
                            <w:r w:rsidR="002E3AD5" w:rsidRPr="00CE0648">
                              <w:rPr>
                                <w:rFonts w:ascii="Garamond" w:hAnsi="Garamond"/>
                                <w:szCs w:val="22"/>
                              </w:rPr>
                              <w:t>2</w:t>
                            </w:r>
                            <w:r w:rsidR="00C5142A">
                              <w:rPr>
                                <w:rFonts w:ascii="Garamond" w:hAnsi="Garamond"/>
                                <w:szCs w:val="22"/>
                              </w:rPr>
                              <w:t xml:space="preserve"> r.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C5DB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CE0648" w:rsidRDefault="005F719B" w:rsidP="002944CA">
                      <w:pPr>
                        <w:jc w:val="right"/>
                        <w:rPr>
                          <w:rFonts w:ascii="Garamond" w:hAnsi="Garamond"/>
                          <w:szCs w:val="22"/>
                        </w:rPr>
                      </w:pPr>
                      <w:r w:rsidRPr="00CE0648">
                        <w:rPr>
                          <w:rFonts w:ascii="Garamond" w:hAnsi="Garamond"/>
                          <w:szCs w:val="22"/>
                        </w:rPr>
                        <w:t xml:space="preserve">Warszawa, </w:t>
                      </w:r>
                      <w:r w:rsidR="00157435" w:rsidRPr="00CE0648">
                        <w:rPr>
                          <w:rFonts w:ascii="Garamond" w:hAnsi="Garamond"/>
                          <w:szCs w:val="22"/>
                        </w:rPr>
                        <w:t>22</w:t>
                      </w:r>
                      <w:r w:rsidR="00CF2E75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="00BE1ED6" w:rsidRPr="00CE0648">
                        <w:rPr>
                          <w:rFonts w:ascii="Garamond" w:hAnsi="Garamond"/>
                          <w:szCs w:val="22"/>
                        </w:rPr>
                        <w:t>czerwca</w:t>
                      </w:r>
                      <w:r w:rsidR="00FD493D" w:rsidRPr="00CE0648">
                        <w:rPr>
                          <w:rFonts w:ascii="Garamond" w:hAnsi="Garamond"/>
                          <w:szCs w:val="22"/>
                        </w:rPr>
                        <w:t xml:space="preserve"> </w:t>
                      </w:r>
                      <w:r w:rsidRPr="00CE0648">
                        <w:rPr>
                          <w:rFonts w:ascii="Garamond" w:hAnsi="Garamond"/>
                          <w:szCs w:val="22"/>
                        </w:rPr>
                        <w:t>202</w:t>
                      </w:r>
                      <w:r w:rsidR="002E3AD5" w:rsidRPr="00CE0648">
                        <w:rPr>
                          <w:rFonts w:ascii="Garamond" w:hAnsi="Garamond"/>
                          <w:szCs w:val="22"/>
                        </w:rPr>
                        <w:t>2</w:t>
                      </w:r>
                      <w:r w:rsidR="00C5142A">
                        <w:rPr>
                          <w:rFonts w:ascii="Garamond" w:hAnsi="Garamond"/>
                          <w:szCs w:val="22"/>
                        </w:rPr>
                        <w:t xml:space="preserve"> r.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</w:t>
      </w:r>
      <w:r w:rsidR="00587648">
        <w:rPr>
          <w:rStyle w:val="Odwoaniedokomentarza"/>
        </w:rPr>
        <w:t xml:space="preserve"> </w:t>
      </w:r>
      <w:r w:rsidRPr="00587648">
        <w:rPr>
          <w:rFonts w:ascii="Garamond" w:hAnsi="Garamond"/>
        </w:rPr>
        <w:t>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="00511FE3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Pr="00587648">
        <w:rPr>
          <w:rFonts w:ascii="Garamond" w:hAnsi="Garamond" w:cs="Arial"/>
          <w:bCs/>
          <w:shd w:val="clear" w:color="auto" w:fill="FFFFFF"/>
        </w:rPr>
        <w:t>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lastRenderedPageBreak/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</w:t>
      </w:r>
      <w:r w:rsidR="00664E13" w:rsidRPr="00587648">
        <w:rPr>
          <w:rFonts w:ascii="Garamond" w:hAnsi="Garamond" w:cs="Arial"/>
          <w:bCs/>
          <w:shd w:val="clear" w:color="auto" w:fill="FFFFFF"/>
        </w:rPr>
        <w:t>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  <w:r w:rsidRPr="00587648">
        <w:rPr>
          <w:rFonts w:ascii="Garamond" w:hAnsi="Garamond"/>
        </w:rPr>
        <w:t xml:space="preserve"> </w:t>
      </w: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Przemysław Czarnek</w:t>
      </w:r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</w:p>
    <w:sectPr w:rsidR="008F6039" w:rsidSect="00D2268F">
      <w:headerReference w:type="first" r:id="rId8"/>
      <w:footerReference w:type="first" r:id="rId9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3A" w:rsidRDefault="00086F3A">
      <w:r>
        <w:separator/>
      </w:r>
    </w:p>
  </w:endnote>
  <w:endnote w:type="continuationSeparator" w:id="0">
    <w:p w:rsidR="00086F3A" w:rsidRDefault="0008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3A" w:rsidRDefault="00086F3A">
      <w:r>
        <w:separator/>
      </w:r>
    </w:p>
  </w:footnote>
  <w:footnote w:type="continuationSeparator" w:id="0">
    <w:p w:rsidR="00086F3A" w:rsidRDefault="0008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CFC43B" wp14:editId="64A7E785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8502" wp14:editId="3AB5873A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3CFC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028502" wp14:editId="3AB5873A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86F3A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78F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adamr</cp:lastModifiedBy>
  <cp:revision>2</cp:revision>
  <cp:lastPrinted>2022-06-23T08:38:00Z</cp:lastPrinted>
  <dcterms:created xsi:type="dcterms:W3CDTF">2022-06-24T15:36:00Z</dcterms:created>
  <dcterms:modified xsi:type="dcterms:W3CDTF">2022-06-24T15:36:00Z</dcterms:modified>
</cp:coreProperties>
</file>